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6D" w:rsidRPr="00786B47" w:rsidRDefault="00105A6D" w:rsidP="00105A6D">
      <w:pPr>
        <w:widowControl/>
        <w:spacing w:line="36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86B47">
        <w:rPr>
          <w:rFonts w:ascii="Times New Roman" w:eastAsia="標楷體" w:hAnsi="Times New Roman" w:cs="Times New Roman"/>
          <w:kern w:val="0"/>
          <w:sz w:val="32"/>
          <w:szCs w:val="32"/>
        </w:rPr>
        <w:t>科技部自然科學與永續研究發展司</w:t>
      </w:r>
    </w:p>
    <w:p w:rsidR="00105A6D" w:rsidRPr="00786B47" w:rsidRDefault="00105A6D" w:rsidP="00105A6D">
      <w:pPr>
        <w:widowControl/>
        <w:spacing w:line="36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86B47">
        <w:rPr>
          <w:rFonts w:ascii="Times New Roman" w:eastAsia="標楷體" w:hAnsi="Times New Roman" w:cs="Times New Roman"/>
          <w:kern w:val="0"/>
          <w:sz w:val="32"/>
          <w:szCs w:val="32"/>
        </w:rPr>
        <w:t>空間資訊科技學門</w:t>
      </w:r>
    </w:p>
    <w:p w:rsidR="00105A6D" w:rsidRPr="00786B47" w:rsidRDefault="00105A6D" w:rsidP="00105A6D">
      <w:pPr>
        <w:widowControl/>
        <w:spacing w:line="36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proofErr w:type="gramStart"/>
      <w:r w:rsidRPr="00786B47">
        <w:rPr>
          <w:rFonts w:ascii="Times New Roman" w:eastAsia="標楷體" w:hAnsi="Times New Roman" w:cs="Times New Roman"/>
          <w:kern w:val="0"/>
          <w:sz w:val="32"/>
          <w:szCs w:val="32"/>
        </w:rPr>
        <w:t>104</w:t>
      </w:r>
      <w:proofErr w:type="gramEnd"/>
      <w:r w:rsidRPr="00786B47">
        <w:rPr>
          <w:rFonts w:ascii="Times New Roman" w:eastAsia="標楷體" w:hAnsi="Times New Roman" w:cs="Times New Roman"/>
          <w:kern w:val="0"/>
          <w:sz w:val="32"/>
          <w:szCs w:val="32"/>
        </w:rPr>
        <w:t>年度「空間資訊科技一般專題研究計畫」</w:t>
      </w:r>
    </w:p>
    <w:p w:rsidR="00105A6D" w:rsidRPr="00786B47" w:rsidRDefault="00105A6D" w:rsidP="00105A6D">
      <w:pPr>
        <w:widowControl/>
        <w:spacing w:line="36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86B47">
        <w:rPr>
          <w:rFonts w:ascii="Times New Roman" w:eastAsia="標楷體" w:hAnsi="Times New Roman" w:cs="Times New Roman"/>
          <w:kern w:val="0"/>
          <w:sz w:val="32"/>
          <w:szCs w:val="32"/>
        </w:rPr>
        <w:t>研究</w:t>
      </w:r>
      <w:r w:rsidR="00F84981">
        <w:rPr>
          <w:rFonts w:ascii="Times New Roman" w:eastAsia="標楷體" w:hAnsi="Times New Roman" w:cs="Times New Roman" w:hint="eastAsia"/>
          <w:kern w:val="0"/>
          <w:sz w:val="32"/>
          <w:szCs w:val="32"/>
        </w:rPr>
        <w:t>重點</w:t>
      </w:r>
      <w:bookmarkStart w:id="0" w:name="_GoBack"/>
      <w:bookmarkEnd w:id="0"/>
      <w:r w:rsidRPr="00786B47">
        <w:rPr>
          <w:rFonts w:ascii="Times New Roman" w:eastAsia="標楷體" w:hAnsi="Times New Roman" w:cs="Times New Roman"/>
          <w:kern w:val="0"/>
          <w:sz w:val="32"/>
          <w:szCs w:val="32"/>
        </w:rPr>
        <w:t>及計畫申請說明</w:t>
      </w:r>
    </w:p>
    <w:p w:rsidR="00105A6D" w:rsidRPr="00786B47" w:rsidRDefault="00105A6D" w:rsidP="00105A6D">
      <w:pPr>
        <w:widowControl/>
        <w:spacing w:line="440" w:lineRule="exact"/>
        <w:jc w:val="center"/>
        <w:rPr>
          <w:rFonts w:ascii="Times New Roman" w:eastAsia="標楷體" w:hAnsi="Times New Roman" w:cs="Times New Roman"/>
          <w:bCs/>
          <w:kern w:val="0"/>
          <w:sz w:val="28"/>
          <w:szCs w:val="24"/>
        </w:rPr>
      </w:pPr>
    </w:p>
    <w:p w:rsidR="00105A6D" w:rsidRPr="00786B47" w:rsidRDefault="00105A6D" w:rsidP="00246440">
      <w:pPr>
        <w:widowControl/>
        <w:spacing w:line="440" w:lineRule="exac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空間資訊科技一般研究計畫</w:t>
      </w:r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係屬科技部之「一般專題研究計畫」，申請時程、方式</w:t>
      </w:r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與相關規定</w:t>
      </w:r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依本部</w:t>
      </w:r>
      <w:proofErr w:type="gramStart"/>
      <w:r w:rsidRPr="00786B4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104</w:t>
      </w:r>
      <w:proofErr w:type="gramEnd"/>
      <w:r w:rsidRPr="00786B47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年度一般專題研究計畫徵求公告</w:t>
      </w:r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辦理。</w:t>
      </w:r>
    </w:p>
    <w:p w:rsidR="00105A6D" w:rsidRPr="00786B47" w:rsidRDefault="00105A6D" w:rsidP="00E733B3">
      <w:pPr>
        <w:widowControl/>
        <w:spacing w:line="440" w:lineRule="exact"/>
        <w:ind w:left="708" w:hangingChars="253" w:hanging="708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:rsidR="00105A6D" w:rsidRPr="00786B47" w:rsidRDefault="00105A6D" w:rsidP="00CB65BC">
      <w:pPr>
        <w:widowControl/>
        <w:spacing w:line="460" w:lineRule="exact"/>
        <w:ind w:left="619" w:hangingChars="221" w:hanging="61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一、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計畫種類：</w:t>
      </w:r>
    </w:p>
    <w:p w:rsidR="00105A6D" w:rsidRPr="00786B47" w:rsidRDefault="00105A6D" w:rsidP="00E733B3">
      <w:pPr>
        <w:widowControl/>
        <w:spacing w:line="460" w:lineRule="exact"/>
        <w:ind w:leftChars="237" w:left="709" w:hangingChars="50" w:hanging="1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1. </w:t>
      </w:r>
      <w:r w:rsidR="00E733B3" w:rsidRPr="00786B47">
        <w:rPr>
          <w:rFonts w:ascii="Times New Roman" w:eastAsia="標楷體" w:hAnsi="Times New Roman" w:cs="Times New Roman"/>
          <w:b/>
          <w:kern w:val="0"/>
          <w:sz w:val="28"/>
          <w:szCs w:val="28"/>
        </w:rPr>
        <w:t>一般</w:t>
      </w:r>
      <w:r w:rsidRPr="00786B47">
        <w:rPr>
          <w:rFonts w:ascii="Times New Roman" w:eastAsia="標楷體" w:hAnsi="Times New Roman" w:cs="Times New Roman"/>
          <w:b/>
          <w:kern w:val="0"/>
          <w:sz w:val="28"/>
          <w:szCs w:val="28"/>
        </w:rPr>
        <w:t>整合型研究計畫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：每一整合型計畫除總計畫外，必須有</w:t>
      </w:r>
      <w:r w:rsidR="00E733B3"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三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件以上之子計畫申請</w:t>
      </w:r>
      <w:r w:rsidR="000E15F7"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，每一整合型團隊需有</w:t>
      </w:r>
      <w:r w:rsidR="00E733B3"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三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件以上計畫</w:t>
      </w:r>
      <w:r w:rsidR="000E15F7"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（含總</w:t>
      </w:r>
      <w:r w:rsidR="000E15F7"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/</w:t>
      </w:r>
      <w:r w:rsidR="000E15F7"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子計畫）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獲得審查通過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後</w:t>
      </w:r>
      <w:r w:rsidR="000E15F7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方能成立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05A6D" w:rsidRPr="00786B47" w:rsidRDefault="00105A6D" w:rsidP="00E733B3">
      <w:pPr>
        <w:widowControl/>
        <w:spacing w:line="460" w:lineRule="exact"/>
        <w:ind w:leftChars="236" w:left="709" w:hangingChars="51" w:hanging="14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="00E733B3" w:rsidRPr="00786B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786B47">
        <w:rPr>
          <w:rFonts w:ascii="Times New Roman" w:eastAsia="標楷體" w:hAnsi="Times New Roman" w:cs="Times New Roman"/>
          <w:b/>
          <w:kern w:val="0"/>
          <w:sz w:val="28"/>
          <w:szCs w:val="28"/>
        </w:rPr>
        <w:t>個別型研究計畫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：計畫書內容由申請人依本公告</w:t>
      </w:r>
      <w:r w:rsidR="003424AE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研究重點</w:t>
      </w:r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之</w:t>
      </w:r>
      <w:r w:rsidR="003424AE"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主題說明</w:t>
      </w:r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方向</w:t>
      </w:r>
      <w:proofErr w:type="gramStart"/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研</w:t>
      </w:r>
      <w:proofErr w:type="gramEnd"/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提計畫書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A42156" w:rsidRPr="00786B47" w:rsidRDefault="00A42156" w:rsidP="00E733B3">
      <w:pPr>
        <w:widowControl/>
        <w:spacing w:line="460" w:lineRule="exact"/>
        <w:ind w:leftChars="236" w:left="709" w:hangingChars="51" w:hanging="14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3. </w:t>
      </w:r>
      <w:r w:rsidRPr="00786B47">
        <w:rPr>
          <w:rFonts w:ascii="Times New Roman" w:eastAsia="標楷體" w:hAnsi="Times New Roman" w:cs="Times New Roman"/>
          <w:b/>
          <w:kern w:val="0"/>
          <w:sz w:val="28"/>
          <w:szCs w:val="28"/>
        </w:rPr>
        <w:t>新進人員研究計畫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：僅接受新進人員（含隨到隨審）申請，計畫書內容由申請人依本公告各課題</w:t>
      </w:r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之研究方向</w:t>
      </w:r>
      <w:proofErr w:type="gramStart"/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研</w:t>
      </w:r>
      <w:proofErr w:type="gramEnd"/>
      <w:r w:rsidRPr="00786B47">
        <w:rPr>
          <w:rFonts w:ascii="Times New Roman" w:eastAsia="標楷體" w:hAnsi="Times New Roman" w:cs="Times New Roman"/>
          <w:bCs/>
          <w:kern w:val="0"/>
          <w:sz w:val="28"/>
          <w:szCs w:val="28"/>
        </w:rPr>
        <w:t>提計畫書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。新進人員資格係依本部補助專題研究計畫作業要點中「新進人員研究計畫」之規定。</w:t>
      </w:r>
    </w:p>
    <w:p w:rsidR="00825FFD" w:rsidRPr="00786B47" w:rsidRDefault="00105A6D" w:rsidP="00825FFD">
      <w:pPr>
        <w:widowControl/>
        <w:adjustRightInd w:val="0"/>
        <w:spacing w:line="440" w:lineRule="exact"/>
        <w:ind w:left="426" w:hangingChars="152" w:hanging="42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二、</w:t>
      </w:r>
      <w:proofErr w:type="gramStart"/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研</w:t>
      </w:r>
      <w:proofErr w:type="gramEnd"/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提</w:t>
      </w:r>
      <w:r w:rsidRPr="00786B47">
        <w:rPr>
          <w:rFonts w:ascii="Times New Roman" w:eastAsia="標楷體" w:hAnsi="Times New Roman" w:cs="Times New Roman"/>
          <w:b/>
          <w:kern w:val="0"/>
          <w:sz w:val="28"/>
          <w:szCs w:val="28"/>
        </w:rPr>
        <w:t>整合型研究計畫</w:t>
      </w:r>
      <w:r w:rsidR="00825FFD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注意事項</w:t>
      </w:r>
      <w:r w:rsidR="00825FFD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</w:p>
    <w:p w:rsidR="00825FFD" w:rsidRPr="00786B47" w:rsidRDefault="00825FFD" w:rsidP="00E733B3">
      <w:pPr>
        <w:widowControl/>
        <w:adjustRightInd w:val="0"/>
        <w:spacing w:line="440" w:lineRule="exact"/>
        <w:ind w:leftChars="236" w:left="706" w:hangingChars="50" w:hanging="140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1. </w:t>
      </w:r>
      <w:r w:rsidR="00105A6D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研究團隊</w:t>
      </w:r>
      <w:r w:rsidR="00105A6D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請依本公告所列之研究重點</w:t>
      </w:r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與主題</w:t>
      </w:r>
      <w:proofErr w:type="gramStart"/>
      <w:r w:rsidR="00105A6D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研</w:t>
      </w:r>
      <w:proofErr w:type="gramEnd"/>
      <w:r w:rsidR="00105A6D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提總、子計畫書。</w:t>
      </w:r>
    </w:p>
    <w:p w:rsidR="00105A6D" w:rsidRPr="00786B47" w:rsidRDefault="00825FFD" w:rsidP="00E733B3">
      <w:pPr>
        <w:widowControl/>
        <w:adjustRightInd w:val="0"/>
        <w:spacing w:line="440" w:lineRule="exact"/>
        <w:ind w:leftChars="236" w:left="708" w:hanging="142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 xml:space="preserve">2. </w:t>
      </w:r>
      <w:r w:rsidR="00105A6D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總計畫</w:t>
      </w:r>
      <w:proofErr w:type="gramStart"/>
      <w:r w:rsidR="00105A6D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書需敘明</w:t>
      </w:r>
      <w:proofErr w:type="gramEnd"/>
      <w:r w:rsidR="00105A6D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總計畫目標、總計畫與各子計畫之關係、子計畫間之關係等。各子計畫書需獨立說明該計畫在整合型計畫中的重要性、必要性等。</w:t>
      </w:r>
    </w:p>
    <w:p w:rsidR="00E733B3" w:rsidRPr="00786B47" w:rsidRDefault="00F326BA" w:rsidP="00E733B3">
      <w:pPr>
        <w:widowControl/>
        <w:adjustRightInd w:val="0"/>
        <w:spacing w:line="440" w:lineRule="exact"/>
        <w:ind w:leftChars="236" w:left="708" w:hanging="142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</w:t>
      </w:r>
      <w:r w:rsidR="00E733B3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. </w:t>
      </w:r>
      <w:r w:rsidR="00E733B3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如經審查後整合型計畫未能成立，則各子計畫轉為個別型研究計畫審查。</w:t>
      </w:r>
    </w:p>
    <w:p w:rsidR="00105A6D" w:rsidRPr="00786B47" w:rsidRDefault="00825FFD" w:rsidP="00105A6D">
      <w:pPr>
        <w:widowControl/>
        <w:spacing w:line="480" w:lineRule="exact"/>
        <w:ind w:left="709" w:hanging="709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="00105A6D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、計畫</w:t>
      </w:r>
      <w:r w:rsidR="00E733B3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書審查重點</w:t>
      </w:r>
      <w:r w:rsidR="00105A6D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105A6D" w:rsidRPr="00786B47" w:rsidRDefault="00105A6D" w:rsidP="00CB65BC">
      <w:pPr>
        <w:widowControl/>
        <w:spacing w:line="480" w:lineRule="exact"/>
        <w:ind w:left="709" w:hanging="142"/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="00E733B3" w:rsidRPr="00786B47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786B47">
        <w:rPr>
          <w:rFonts w:ascii="Times New Roman" w:eastAsia="標楷體" w:hAnsi="Times New Roman" w:cs="Times New Roman"/>
          <w:b/>
          <w:kern w:val="0"/>
          <w:sz w:val="28"/>
          <w:szCs w:val="28"/>
        </w:rPr>
        <w:t>整合型計畫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：總計畫書對計畫本體與群體間之整合關係，子計畫書研究之重要性，子計畫與總計畫、其他子計畫之關連性，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計畫書之撰寫完整性與可行性，計畫創新與價值，計畫研究成果之後續應用性，主持人執行研究能力等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  <w:t>。</w:t>
      </w:r>
    </w:p>
    <w:p w:rsidR="00105A6D" w:rsidRPr="00786B47" w:rsidRDefault="00105A6D" w:rsidP="00CB65BC">
      <w:pPr>
        <w:widowControl/>
        <w:spacing w:line="480" w:lineRule="exact"/>
        <w:ind w:left="709" w:hanging="142"/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  <w:t>2.</w:t>
      </w:r>
      <w:r w:rsidR="00E733B3" w:rsidRPr="00786B47"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  <w:t xml:space="preserve"> </w:t>
      </w:r>
      <w:r w:rsidRPr="00786B47">
        <w:rPr>
          <w:rFonts w:ascii="Times New Roman" w:eastAsia="標楷體" w:hAnsi="Times New Roman" w:cs="Times New Roman"/>
          <w:b/>
          <w:kern w:val="0"/>
          <w:sz w:val="28"/>
          <w:szCs w:val="28"/>
          <w:shd w:val="clear" w:color="auto" w:fill="FFFFFF"/>
        </w:rPr>
        <w:t>個別型計畫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  <w:t>：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計畫書之撰寫完整性與可行性，計畫創新與價值，計畫研究成果之後續應用性，主持人執行研究能力等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  <w:shd w:val="clear" w:color="auto" w:fill="FFFFFF"/>
        </w:rPr>
        <w:t>。</w:t>
      </w:r>
    </w:p>
    <w:p w:rsidR="00105A6D" w:rsidRPr="00786B47" w:rsidRDefault="00105A6D" w:rsidP="005C0B38">
      <w:pPr>
        <w:widowControl/>
        <w:spacing w:line="460" w:lineRule="exact"/>
        <w:ind w:left="426" w:hangingChars="152" w:hanging="42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六、申請計畫請</w:t>
      </w:r>
      <w:r w:rsidR="00414266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根據學門研究重點與主題說明</w:t>
      </w:r>
      <w:r w:rsidR="00414266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414266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如附</w:t>
      </w:r>
      <w:r w:rsidR="00CB65BC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表</w:t>
      </w:r>
      <w:r w:rsidR="00414266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，選擇適當領域之學門代碼</w:t>
      </w:r>
      <w:r w:rsidR="00CB65BC" w:rsidRPr="00786B4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05A6D" w:rsidRPr="00786B47" w:rsidRDefault="00105A6D" w:rsidP="005C0B38">
      <w:pPr>
        <w:widowControl/>
        <w:spacing w:line="460" w:lineRule="exact"/>
        <w:ind w:left="426" w:hangingChars="152" w:hanging="426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</w:pPr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七</w:t>
      </w: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其他未盡事宜，</w:t>
      </w:r>
      <w:proofErr w:type="gramStart"/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均依最新</w:t>
      </w:r>
      <w:proofErr w:type="gramEnd"/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公告之「科技部補助專題研究計畫作業要點」辦理。</w:t>
      </w:r>
    </w:p>
    <w:p w:rsidR="00105A6D" w:rsidRPr="00786B47" w:rsidRDefault="00105A6D" w:rsidP="005C0B38">
      <w:pPr>
        <w:widowControl/>
        <w:spacing w:line="480" w:lineRule="exact"/>
        <w:ind w:left="426" w:hangingChars="152" w:hanging="426"/>
        <w:rPr>
          <w:rFonts w:ascii="Times New Roman" w:eastAsia="標楷體" w:hAnsi="Times New Roman" w:cs="Times New Roman"/>
          <w:color w:val="000000"/>
          <w:kern w:val="0"/>
          <w:sz w:val="32"/>
          <w:szCs w:val="32"/>
          <w:lang w:val="zh-TW"/>
        </w:rPr>
      </w:pPr>
      <w:r w:rsidRPr="00786B47">
        <w:rPr>
          <w:rFonts w:ascii="Times New Roman" w:eastAsia="標楷體" w:hAnsi="Times New Roman" w:cs="Times New Roman"/>
          <w:kern w:val="0"/>
          <w:sz w:val="28"/>
          <w:szCs w:val="28"/>
        </w:rPr>
        <w:t>八</w:t>
      </w:r>
      <w:r w:rsidR="005C0B38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、如有疑問，請洽本部自然科學與永續研究發展司空間資訊科技</w:t>
      </w:r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學門承辦人</w:t>
      </w:r>
      <w:r w:rsidR="005C0B38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張美瑜博士</w:t>
      </w:r>
      <w:proofErr w:type="gramStart"/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﹙</w:t>
      </w:r>
      <w:proofErr w:type="gramEnd"/>
      <w:r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TEL:02-27377</w:t>
      </w:r>
      <w:r w:rsidR="00414266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339</w:t>
      </w:r>
      <w:r w:rsidR="005C0B38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;mychang@most.gov.tw</w:t>
      </w:r>
      <w:proofErr w:type="gramStart"/>
      <w:r w:rsidR="005C0B38" w:rsidRPr="00786B47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val="zh-TW"/>
        </w:rPr>
        <w:t>﹚</w:t>
      </w:r>
      <w:proofErr w:type="gramEnd"/>
    </w:p>
    <w:sectPr w:rsidR="00105A6D" w:rsidRPr="00786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19" w:rsidRDefault="00B34819" w:rsidP="00CB65BC">
      <w:r>
        <w:separator/>
      </w:r>
    </w:p>
  </w:endnote>
  <w:endnote w:type="continuationSeparator" w:id="0">
    <w:p w:rsidR="00B34819" w:rsidRDefault="00B34819" w:rsidP="00CB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19" w:rsidRDefault="00B34819" w:rsidP="00CB65BC">
      <w:r>
        <w:separator/>
      </w:r>
    </w:p>
  </w:footnote>
  <w:footnote w:type="continuationSeparator" w:id="0">
    <w:p w:rsidR="00B34819" w:rsidRDefault="00B34819" w:rsidP="00CB6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6D"/>
    <w:rsid w:val="000E15F7"/>
    <w:rsid w:val="00105A6D"/>
    <w:rsid w:val="00246440"/>
    <w:rsid w:val="003424AE"/>
    <w:rsid w:val="00414266"/>
    <w:rsid w:val="004A075B"/>
    <w:rsid w:val="00526882"/>
    <w:rsid w:val="005C0B38"/>
    <w:rsid w:val="00786B47"/>
    <w:rsid w:val="00825FFD"/>
    <w:rsid w:val="00950CC9"/>
    <w:rsid w:val="00A42156"/>
    <w:rsid w:val="00B34819"/>
    <w:rsid w:val="00B86F87"/>
    <w:rsid w:val="00C93D58"/>
    <w:rsid w:val="00CB65BC"/>
    <w:rsid w:val="00CE3595"/>
    <w:rsid w:val="00E733B3"/>
    <w:rsid w:val="00F326BA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05A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semiHidden/>
    <w:rsid w:val="00105A6D"/>
    <w:rPr>
      <w:rFonts w:ascii="新細明體" w:eastAsia="新細明體" w:hAnsi="新細明體" w:cs="新細明體"/>
      <w:kern w:val="0"/>
      <w:szCs w:val="24"/>
    </w:rPr>
  </w:style>
  <w:style w:type="paragraph" w:customStyle="1" w:styleId="a5">
    <w:name w:val="a"/>
    <w:basedOn w:val="a"/>
    <w:rsid w:val="00105A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B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65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65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05A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semiHidden/>
    <w:rsid w:val="00105A6D"/>
    <w:rPr>
      <w:rFonts w:ascii="新細明體" w:eastAsia="新細明體" w:hAnsi="新細明體" w:cs="新細明體"/>
      <w:kern w:val="0"/>
      <w:szCs w:val="24"/>
    </w:rPr>
  </w:style>
  <w:style w:type="paragraph" w:customStyle="1" w:styleId="a5">
    <w:name w:val="a"/>
    <w:basedOn w:val="a"/>
    <w:rsid w:val="00105A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B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65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65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張美瑜</dc:creator>
  <cp:lastModifiedBy>張美瑜</cp:lastModifiedBy>
  <cp:revision>11</cp:revision>
  <dcterms:created xsi:type="dcterms:W3CDTF">2014-11-18T01:40:00Z</dcterms:created>
  <dcterms:modified xsi:type="dcterms:W3CDTF">2014-11-19T02:31:00Z</dcterms:modified>
</cp:coreProperties>
</file>